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297F8" w14:textId="77777777" w:rsidR="00F7505A" w:rsidRPr="00F7505A" w:rsidRDefault="00F7505A">
      <w:pPr>
        <w:rPr>
          <w:b/>
          <w:bCs/>
        </w:rPr>
      </w:pPr>
      <w:r w:rsidRPr="00F7505A">
        <w:rPr>
          <w:b/>
          <w:bCs/>
        </w:rPr>
        <w:t>Runātāju teksts titriem:</w:t>
      </w:r>
    </w:p>
    <w:p w14:paraId="1269D1EF" w14:textId="396A2678" w:rsidR="002A3910" w:rsidRDefault="002A3910">
      <w:r>
        <w:t>KN:</w:t>
      </w:r>
    </w:p>
    <w:p w14:paraId="55CF575F" w14:textId="67DB7F9A" w:rsidR="00C43D35" w:rsidRDefault="002A3910">
      <w:r w:rsidRPr="00067AAA">
        <w:rPr>
          <w:i/>
          <w:iCs/>
        </w:rPr>
        <w:t>Latvenergo</w:t>
      </w:r>
      <w:r>
        <w:t xml:space="preserve"> turpina attīstīt savu ražošanas portfeli, kas nākotnē sastāvēs no ūdens, saules un vēja </w:t>
      </w:r>
      <w:proofErr w:type="spellStart"/>
      <w:r>
        <w:t>atjaunīg</w:t>
      </w:r>
      <w:r w:rsidR="00067AAA">
        <w:t>ā</w:t>
      </w:r>
      <w:r>
        <w:t>s</w:t>
      </w:r>
      <w:proofErr w:type="spellEnd"/>
      <w:r>
        <w:t xml:space="preserve"> enerģijas resursiem.</w:t>
      </w:r>
    </w:p>
    <w:p w14:paraId="24B6AADF" w14:textId="27402C85" w:rsidR="002A3910" w:rsidRDefault="002A3910">
      <w:r>
        <w:t>Mēs plānojam attīstīt 1000</w:t>
      </w:r>
      <w:r w:rsidR="00067AAA">
        <w:t> </w:t>
      </w:r>
      <w:r>
        <w:t xml:space="preserve">MW </w:t>
      </w:r>
      <w:proofErr w:type="spellStart"/>
      <w:r>
        <w:t>atjaunīgās</w:t>
      </w:r>
      <w:proofErr w:type="spellEnd"/>
      <w:r>
        <w:t xml:space="preserve"> enerģijas jaudas. Šogad mēs esam piedzīvojuši lielu izrāvienu tieši saules enerģijas attīstībā</w:t>
      </w:r>
      <w:r w:rsidR="00067AAA">
        <w:t>,</w:t>
      </w:r>
      <w:r>
        <w:t xml:space="preserve"> un  šis ir pieaugošs attīstības sektors visā Baltijā. Mums drīzumā sekos vēl lielāki projekti.</w:t>
      </w:r>
    </w:p>
    <w:p w14:paraId="78692626" w14:textId="38280B61" w:rsidR="002A3910" w:rsidRDefault="002A3910">
      <w:r>
        <w:t>AP:</w:t>
      </w:r>
    </w:p>
    <w:p w14:paraId="5F3C2258" w14:textId="71087ECE" w:rsidR="002A3910" w:rsidRDefault="002A3910">
      <w:r>
        <w:t>Sveicieni visiem no tās vietas, kur Latvij</w:t>
      </w:r>
      <w:r w:rsidR="00067AAA">
        <w:t>a</w:t>
      </w:r>
      <w:r>
        <w:t xml:space="preserve"> sāk</w:t>
      </w:r>
      <w:r w:rsidR="00067AAA">
        <w:t>a</w:t>
      </w:r>
      <w:r>
        <w:t>s, jo mūsu novadā ir robežstabs ar numuru viens</w:t>
      </w:r>
      <w:r w:rsidR="00067AAA">
        <w:t>,</w:t>
      </w:r>
      <w:r>
        <w:t xml:space="preserve"> un tas nozīmē, ka mums vajag stabilitāti un enerģiju. Un</w:t>
      </w:r>
      <w:r w:rsidR="00067AAA">
        <w:t>,</w:t>
      </w:r>
      <w:r>
        <w:t xml:space="preserve"> ja būs parks un baterijas</w:t>
      </w:r>
      <w:r w:rsidR="00067AAA">
        <w:t>,</w:t>
      </w:r>
      <w:r>
        <w:t xml:space="preserve"> tad būs stabilitāte</w:t>
      </w:r>
      <w:r w:rsidR="00067AAA">
        <w:t>, nevis</w:t>
      </w:r>
      <w:r>
        <w:t xml:space="preserve"> </w:t>
      </w:r>
      <w:r w:rsidR="00574894">
        <w:t>tikai viens parks.</w:t>
      </w:r>
    </w:p>
    <w:p w14:paraId="3CC47657" w14:textId="1D843B0C" w:rsidR="00574894" w:rsidRDefault="00574894">
      <w:r>
        <w:t>Es no sirds priecājos un ar prātu saprotu</w:t>
      </w:r>
      <w:r w:rsidR="00067AAA">
        <w:t xml:space="preserve"> –</w:t>
      </w:r>
      <w:r>
        <w:t xml:space="preserve"> jo vairāk komponentes, jo tā lieta ir stabilāka, drošāka un ilgtspējīgāka. </w:t>
      </w:r>
    </w:p>
    <w:p w14:paraId="56DAD4A4" w14:textId="1714BACE" w:rsidR="00574894" w:rsidRDefault="00574894">
      <w:r>
        <w:t xml:space="preserve">Mājās no </w:t>
      </w:r>
      <w:proofErr w:type="spellStart"/>
      <w:r>
        <w:t>dižpilsētas</w:t>
      </w:r>
      <w:proofErr w:type="spellEnd"/>
      <w:r w:rsidR="00067AAA">
        <w:t>,</w:t>
      </w:r>
      <w:r>
        <w:t xml:space="preserve"> šķērsojot mūsu </w:t>
      </w:r>
      <w:proofErr w:type="spellStart"/>
      <w:r>
        <w:t>Dienvidkurzemes</w:t>
      </w:r>
      <w:proofErr w:type="spellEnd"/>
      <w:r>
        <w:t xml:space="preserve"> robežu vai pagasta robežu, tikko redz</w:t>
      </w:r>
      <w:r w:rsidR="00067AAA">
        <w:t>,</w:t>
      </w:r>
      <w:r>
        <w:t xml:space="preserve"> kā griežas vējiņi</w:t>
      </w:r>
      <w:r w:rsidR="00067AAA">
        <w:t>,</w:t>
      </w:r>
      <w:r>
        <w:t xml:space="preserve"> kā mīļi to sauc – tā tūlīt jau būsim mājās.</w:t>
      </w:r>
    </w:p>
    <w:p w14:paraId="17EA4A3E" w14:textId="23070576" w:rsidR="00574894" w:rsidRDefault="00574894">
      <w:r>
        <w:t xml:space="preserve">KN: Ar šo parku </w:t>
      </w:r>
      <w:r w:rsidRPr="00067AAA">
        <w:rPr>
          <w:i/>
          <w:iCs/>
        </w:rPr>
        <w:t>Latvenergo</w:t>
      </w:r>
      <w:r>
        <w:t xml:space="preserve"> paplašina saules parku dimensiju. Šis parks i</w:t>
      </w:r>
      <w:r w:rsidR="00067AAA">
        <w:t>r</w:t>
      </w:r>
      <w:r>
        <w:t xml:space="preserve"> tilts uz mūsu nākotnes ambīcijām</w:t>
      </w:r>
      <w:r w:rsidR="00067AAA">
        <w:t xml:space="preserve"> </w:t>
      </w:r>
      <w:r>
        <w:t>veidot trīs enerģiju</w:t>
      </w:r>
      <w:r w:rsidR="00067AAA">
        <w:t xml:space="preserve"> –</w:t>
      </w:r>
      <w:r>
        <w:t xml:space="preserve"> saules, ūdens un vēja </w:t>
      </w:r>
      <w:r w:rsidR="00067AAA">
        <w:t xml:space="preserve">– </w:t>
      </w:r>
      <w:r>
        <w:t xml:space="preserve">ražošanas portfeli. </w:t>
      </w:r>
      <w:proofErr w:type="spellStart"/>
      <w:r>
        <w:t>Hibrīdparks</w:t>
      </w:r>
      <w:proofErr w:type="spellEnd"/>
      <w:r>
        <w:t xml:space="preserve"> nozīmē pakāpties augstāk par mūsu esošajiem saules parkiem. Saules parka lomu palielināt, saules paneļiem pievienojot uzkrājošu bateriju un iespēju balansēt elektroapgādi. Jeb</w:t>
      </w:r>
      <w:r w:rsidR="00067AAA">
        <w:t>,</w:t>
      </w:r>
      <w:r>
        <w:t xml:space="preserve"> citiem vārdiem sakot, nākotnē šajā parkā uzkrātā enerģija varēs tikt izmantota arī tad, ka</w:t>
      </w:r>
      <w:r w:rsidR="00067AAA">
        <w:t>d</w:t>
      </w:r>
      <w:r>
        <w:t xml:space="preserve"> saule nespīdēs un citi saules parki enerģiju neražos.</w:t>
      </w:r>
    </w:p>
    <w:p w14:paraId="389ABA0B" w14:textId="5AAB718E" w:rsidR="00F7505A" w:rsidRDefault="00574894">
      <w:r>
        <w:t>Mēs ar šo parku main</w:t>
      </w:r>
      <w:r w:rsidR="00067AAA">
        <w:t>ā</w:t>
      </w:r>
      <w:r>
        <w:t>m saules parku jēdzienu</w:t>
      </w:r>
      <w:r w:rsidR="00F7505A">
        <w:t xml:space="preserve">. Nākotnē šajā </w:t>
      </w:r>
      <w:proofErr w:type="spellStart"/>
      <w:r w:rsidR="00F7505A">
        <w:t>hibrīdparkā</w:t>
      </w:r>
      <w:proofErr w:type="spellEnd"/>
      <w:r w:rsidR="00F7505A">
        <w:t xml:space="preserve">, kas būs mūsu pirmais </w:t>
      </w:r>
      <w:proofErr w:type="spellStart"/>
      <w:r w:rsidR="00F7505A">
        <w:t>hibrīdparks</w:t>
      </w:r>
      <w:proofErr w:type="spellEnd"/>
      <w:r w:rsidR="00F7505A">
        <w:t xml:space="preserve"> Latvijā</w:t>
      </w:r>
      <w:r w:rsidR="00067AAA">
        <w:t>,</w:t>
      </w:r>
      <w:r w:rsidR="00F7505A">
        <w:t xml:space="preserve"> ražosim saules enerģiju un uzglabāsim, ražosim vēja enerģiju un uzglabāsim vēja enerģiju.</w:t>
      </w:r>
    </w:p>
    <w:p w14:paraId="36CDED3F" w14:textId="1C34FD75" w:rsidR="00574894" w:rsidRDefault="00F7505A">
      <w:r>
        <w:t>Enerģētikas attīstība ir tieš</w:t>
      </w:r>
      <w:r w:rsidR="00067AAA">
        <w:t>ā</w:t>
      </w:r>
      <w:r>
        <w:t xml:space="preserve"> mērā korelējama ar uzkrāšanas </w:t>
      </w:r>
      <w:r w:rsidR="00574894">
        <w:t xml:space="preserve"> </w:t>
      </w:r>
      <w:r>
        <w:t xml:space="preserve">tehnoloģijām, īpaši attīstoties </w:t>
      </w:r>
      <w:proofErr w:type="spellStart"/>
      <w:r>
        <w:t>atjaunīgās</w:t>
      </w:r>
      <w:proofErr w:type="spellEnd"/>
      <w:r>
        <w:t xml:space="preserve"> enerģijas resursiem. Mēs nākotnē plānojam palielināt mūsu </w:t>
      </w:r>
      <w:proofErr w:type="spellStart"/>
      <w:r>
        <w:t>atjaunīgās</w:t>
      </w:r>
      <w:proofErr w:type="spellEnd"/>
      <w:r>
        <w:t xml:space="preserve"> enerģijas portfeli, nodrošinot vairāk elektroenerģijas stabilai un drošai nākotnei.</w:t>
      </w:r>
    </w:p>
    <w:p w14:paraId="315C5809" w14:textId="77777777" w:rsidR="002A3910" w:rsidRDefault="002A3910"/>
    <w:p w14:paraId="306FFABE" w14:textId="77777777" w:rsidR="002A3910" w:rsidRDefault="002A3910"/>
    <w:sectPr w:rsidR="002A39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10"/>
    <w:rsid w:val="00006B7F"/>
    <w:rsid w:val="00067AAA"/>
    <w:rsid w:val="001F579D"/>
    <w:rsid w:val="002A3910"/>
    <w:rsid w:val="002B3D65"/>
    <w:rsid w:val="003F033B"/>
    <w:rsid w:val="00574894"/>
    <w:rsid w:val="009A2B4A"/>
    <w:rsid w:val="00BC356B"/>
    <w:rsid w:val="00C43D35"/>
    <w:rsid w:val="00EB2155"/>
    <w:rsid w:val="00F7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2B686B"/>
  <w15:chartTrackingRefBased/>
  <w15:docId w15:val="{8FD3C89A-53E7-4C26-AAFF-E4FE2B09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3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9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9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9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9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9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9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9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9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9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9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39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39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39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9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9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 Latvenergo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Ilvija Livmane</dc:creator>
  <cp:keywords/>
  <dc:description/>
  <cp:lastModifiedBy>Ilvija Livmane</cp:lastModifiedBy>
  <cp:revision>2</cp:revision>
  <dcterms:created xsi:type="dcterms:W3CDTF">2024-11-19T11:29:00Z</dcterms:created>
  <dcterms:modified xsi:type="dcterms:W3CDTF">2024-11-19T11:29:00Z</dcterms:modified>
</cp:coreProperties>
</file>